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ind w:firstLine="3720" w:firstLineChars="1550"/>
        <w:jc w:val="left"/>
        <w:rPr>
          <w:rFonts w:ascii="Verdana" w:hAnsi="Verdana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Verdana" w:hAnsi="Verdana" w:eastAsia="宋体" w:cs="宋体"/>
          <w:kern w:val="0"/>
          <w:sz w:val="24"/>
          <w:szCs w:val="24"/>
        </w:rPr>
        <w:t>住宿班情况介绍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1，场地：</w:t>
      </w:r>
      <w:r>
        <w:rPr>
          <w:rFonts w:hint="eastAsia" w:ascii="Verdana" w:hAnsi="Verdana" w:eastAsia="宋体" w:cs="宋体"/>
          <w:kern w:val="0"/>
          <w:sz w:val="15"/>
          <w:szCs w:val="15"/>
        </w:rPr>
        <w:t>南京信息职业技术学院文澜宾馆。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2，交通：</w:t>
      </w:r>
      <w:r>
        <w:rPr>
          <w:rFonts w:hint="eastAsia" w:ascii="Verdana" w:hAnsi="Verdana" w:eastAsia="宋体" w:cs="宋体"/>
          <w:kern w:val="0"/>
          <w:sz w:val="15"/>
          <w:szCs w:val="15"/>
        </w:rPr>
        <w:t>南京信息职业技术学院在仙林</w:t>
      </w:r>
      <w:r>
        <w:rPr>
          <w:rFonts w:ascii="Verdana" w:hAnsi="Verdana" w:eastAsia="宋体" w:cs="宋体"/>
          <w:kern w:val="0"/>
          <w:sz w:val="15"/>
          <w:szCs w:val="15"/>
        </w:rPr>
        <w:t>文澜路99号</w:t>
      </w:r>
      <w:r>
        <w:rPr>
          <w:rFonts w:hint="eastAsia" w:ascii="Verdana" w:hAnsi="Verdana" w:eastAsia="宋体" w:cs="宋体"/>
          <w:kern w:val="0"/>
          <w:sz w:val="15"/>
          <w:szCs w:val="15"/>
        </w:rPr>
        <w:t>。公交路线，地铁二号线仙林中心站下车转310路公交，南京信息学院站下车。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3，住宿：</w:t>
      </w:r>
      <w:r>
        <w:rPr>
          <w:rFonts w:hint="eastAsia" w:ascii="Verdana" w:hAnsi="Verdana" w:eastAsia="宋体" w:cs="宋体"/>
          <w:kern w:val="0"/>
          <w:sz w:val="15"/>
          <w:szCs w:val="15"/>
        </w:rPr>
        <w:t>2人一间三星酒店标准</w:t>
      </w:r>
      <w:r>
        <w:rPr>
          <w:rFonts w:ascii="Verdana" w:hAnsi="Verdana" w:eastAsia="宋体" w:cs="宋体"/>
          <w:kern w:val="0"/>
          <w:sz w:val="15"/>
          <w:szCs w:val="15"/>
        </w:rPr>
        <w:t>，房间内有空调热水器，</w:t>
      </w:r>
      <w:r>
        <w:rPr>
          <w:rFonts w:hint="eastAsia" w:ascii="Verdana" w:hAnsi="Verdana" w:eastAsia="宋体" w:cs="宋体"/>
          <w:kern w:val="0"/>
          <w:sz w:val="15"/>
          <w:szCs w:val="15"/>
        </w:rPr>
        <w:t>有独立卫生间，</w:t>
      </w:r>
      <w:r>
        <w:rPr>
          <w:rFonts w:ascii="Verdana" w:hAnsi="Verdana" w:eastAsia="宋体" w:cs="宋体"/>
          <w:kern w:val="0"/>
          <w:sz w:val="15"/>
          <w:szCs w:val="15"/>
        </w:rPr>
        <w:t>有</w:t>
      </w:r>
      <w:r>
        <w:rPr>
          <w:rFonts w:hint="eastAsia" w:ascii="Verdana" w:hAnsi="Verdana" w:eastAsia="宋体" w:cs="宋体"/>
          <w:kern w:val="0"/>
          <w:sz w:val="15"/>
          <w:szCs w:val="15"/>
        </w:rPr>
        <w:t>网</w:t>
      </w:r>
      <w:r>
        <w:rPr>
          <w:rFonts w:ascii="Verdana" w:hAnsi="Verdana" w:eastAsia="宋体" w:cs="宋体"/>
          <w:kern w:val="0"/>
          <w:sz w:val="15"/>
          <w:szCs w:val="15"/>
        </w:rPr>
        <w:t>线</w:t>
      </w:r>
      <w:r>
        <w:rPr>
          <w:rFonts w:hint="eastAsia" w:ascii="Verdana" w:hAnsi="Verdana" w:eastAsia="宋体" w:cs="宋体"/>
          <w:kern w:val="0"/>
          <w:sz w:val="15"/>
          <w:szCs w:val="15"/>
        </w:rPr>
        <w:t>，有阳台，有书桌</w:t>
      </w:r>
      <w:r>
        <w:rPr>
          <w:rFonts w:ascii="Verdana" w:hAnsi="Verdana" w:eastAsia="宋体" w:cs="宋体"/>
          <w:kern w:val="0"/>
          <w:sz w:val="15"/>
          <w:szCs w:val="15"/>
        </w:rPr>
        <w:t>。学员需携带个人洗漱用品。</w:t>
      </w:r>
      <w:r>
        <w:rPr>
          <w:rFonts w:hint="eastAsia" w:ascii="Verdana" w:hAnsi="Verdana" w:eastAsia="宋体" w:cs="宋体"/>
          <w:kern w:val="0"/>
          <w:sz w:val="15"/>
          <w:szCs w:val="15"/>
        </w:rPr>
        <w:t>有工作人员打扫房间卫生。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4</w:t>
      </w:r>
      <w:r>
        <w:rPr>
          <w:rFonts w:hint="eastAsia" w:ascii="Verdana" w:hAnsi="Verdana" w:eastAsia="宋体" w:cs="宋体"/>
          <w:kern w:val="0"/>
          <w:sz w:val="15"/>
          <w:szCs w:val="15"/>
        </w:rPr>
        <w:t xml:space="preserve">, </w:t>
      </w:r>
      <w:r>
        <w:rPr>
          <w:rFonts w:ascii="Verdana" w:hAnsi="Verdana" w:eastAsia="宋体" w:cs="宋体"/>
          <w:kern w:val="0"/>
          <w:sz w:val="15"/>
          <w:szCs w:val="15"/>
        </w:rPr>
        <w:t>就餐：</w:t>
      </w:r>
      <w:r>
        <w:rPr>
          <w:rFonts w:hint="eastAsia" w:ascii="Verdana" w:hAnsi="Verdana" w:eastAsia="宋体" w:cs="宋体"/>
          <w:kern w:val="0"/>
          <w:sz w:val="15"/>
          <w:szCs w:val="15"/>
        </w:rPr>
        <w:t>学院食堂正常开放，根据就餐时间提供餐饮，根据菜单列表供应一日三餐，每人每天餐费为35元，自助餐形式就餐。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5，采购：学院内有</w:t>
      </w:r>
      <w:r>
        <w:rPr>
          <w:rFonts w:hint="eastAsia" w:ascii="Verdana" w:hAnsi="Verdana" w:eastAsia="宋体" w:cs="宋体"/>
          <w:kern w:val="0"/>
          <w:sz w:val="15"/>
          <w:szCs w:val="15"/>
        </w:rPr>
        <w:t>超市定时开放</w:t>
      </w:r>
      <w:r>
        <w:rPr>
          <w:rFonts w:ascii="Verdana" w:hAnsi="Verdana" w:eastAsia="宋体" w:cs="宋体"/>
          <w:kern w:val="0"/>
          <w:sz w:val="15"/>
          <w:szCs w:val="15"/>
        </w:rPr>
        <w:t>，销售日常用品。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6，就医：</w:t>
      </w:r>
      <w:r>
        <w:rPr>
          <w:rFonts w:hint="eastAsia" w:ascii="Verdana" w:hAnsi="Verdana" w:eastAsia="宋体" w:cs="宋体"/>
          <w:kern w:val="0"/>
          <w:sz w:val="15"/>
          <w:szCs w:val="15"/>
        </w:rPr>
        <w:t>学院附近设立有医院。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7，学习时间安排：住宿班的学员</w:t>
      </w:r>
      <w:r>
        <w:rPr>
          <w:rFonts w:hint="eastAsia" w:ascii="Verdana" w:hAnsi="Verdana" w:eastAsia="宋体" w:cs="宋体"/>
          <w:kern w:val="0"/>
          <w:sz w:val="15"/>
          <w:szCs w:val="15"/>
        </w:rPr>
        <w:t>每周安排6天的</w:t>
      </w:r>
      <w:r>
        <w:rPr>
          <w:rFonts w:ascii="Verdana" w:hAnsi="Verdana" w:eastAsia="宋体" w:cs="宋体"/>
          <w:kern w:val="0"/>
          <w:sz w:val="15"/>
          <w:szCs w:val="15"/>
        </w:rPr>
        <w:t>雅思或新托福课程</w:t>
      </w:r>
      <w:r>
        <w:rPr>
          <w:rFonts w:hint="eastAsia" w:ascii="Verdana" w:hAnsi="Verdana" w:eastAsia="宋体" w:cs="宋体"/>
          <w:kern w:val="0"/>
          <w:sz w:val="15"/>
          <w:szCs w:val="15"/>
        </w:rPr>
        <w:t>，并且安排早晚自习</w:t>
      </w:r>
      <w:r>
        <w:rPr>
          <w:rFonts w:ascii="Verdana" w:hAnsi="Verdana" w:eastAsia="宋体" w:cs="宋体"/>
          <w:kern w:val="0"/>
          <w:sz w:val="15"/>
          <w:szCs w:val="15"/>
        </w:rPr>
        <w:t>，</w:t>
      </w:r>
      <w:r>
        <w:rPr>
          <w:rFonts w:hint="eastAsia" w:ascii="Verdana" w:hAnsi="Verdana" w:eastAsia="宋体" w:cs="宋体"/>
          <w:kern w:val="0"/>
          <w:sz w:val="15"/>
          <w:szCs w:val="15"/>
        </w:rPr>
        <w:t>晚自习</w:t>
      </w:r>
      <w:r>
        <w:rPr>
          <w:rFonts w:ascii="Verdana" w:hAnsi="Verdana" w:eastAsia="宋体" w:cs="宋体"/>
          <w:kern w:val="0"/>
          <w:sz w:val="15"/>
          <w:szCs w:val="15"/>
        </w:rPr>
        <w:t>有老师辅导。</w:t>
      </w:r>
      <w:r>
        <w:rPr>
          <w:rFonts w:hint="eastAsia" w:ascii="Verdana" w:hAnsi="Verdana" w:eastAsia="宋体" w:cs="宋体"/>
          <w:kern w:val="0"/>
          <w:sz w:val="15"/>
          <w:szCs w:val="15"/>
        </w:rPr>
        <w:t>每周一天假期，安排丰富多彩的课余活动。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8，学员离校必须有家长来接送。原则上不建议学员中途离校，</w:t>
      </w:r>
      <w:r>
        <w:rPr>
          <w:rFonts w:hint="eastAsia" w:ascii="Verdana" w:hAnsi="Verdana" w:eastAsia="宋体" w:cs="宋体"/>
          <w:kern w:val="0"/>
          <w:sz w:val="15"/>
          <w:szCs w:val="15"/>
        </w:rPr>
        <w:t>有事离校写向班主任请假写假条，</w:t>
      </w:r>
      <w:r>
        <w:rPr>
          <w:rFonts w:ascii="Verdana" w:hAnsi="Verdana" w:eastAsia="宋体" w:cs="宋体"/>
          <w:kern w:val="0"/>
          <w:sz w:val="15"/>
          <w:szCs w:val="15"/>
        </w:rPr>
        <w:t>鼓励学员尽量参加集体活动。</w:t>
      </w:r>
    </w:p>
    <w:p>
      <w:pPr>
        <w:widowControl/>
        <w:jc w:val="left"/>
        <w:rPr>
          <w:rFonts w:ascii="Verdana" w:hAnsi="Verdana" w:eastAsia="宋体" w:cs="宋体"/>
          <w:kern w:val="0"/>
          <w:sz w:val="15"/>
          <w:szCs w:val="15"/>
        </w:rPr>
      </w:pPr>
      <w:r>
        <w:rPr>
          <w:rFonts w:ascii="Verdana" w:hAnsi="Verdana" w:eastAsia="宋体" w:cs="宋体"/>
          <w:kern w:val="0"/>
          <w:sz w:val="15"/>
          <w:szCs w:val="15"/>
        </w:rPr>
        <w:t>9，生活管理：</w:t>
      </w:r>
      <w:r>
        <w:rPr>
          <w:rFonts w:hint="eastAsia" w:ascii="Verdana" w:hAnsi="Verdana" w:eastAsia="宋体" w:cs="宋体"/>
          <w:kern w:val="0"/>
          <w:sz w:val="15"/>
          <w:szCs w:val="15"/>
        </w:rPr>
        <w:t>每个班级配置专职的班主任，24小时跟踪班级服务</w:t>
      </w:r>
      <w:r>
        <w:rPr>
          <w:rFonts w:ascii="Verdana" w:hAnsi="Verdana" w:eastAsia="宋体" w:cs="宋体"/>
          <w:kern w:val="0"/>
          <w:sz w:val="15"/>
          <w:szCs w:val="15"/>
        </w:rPr>
        <w:t>，负责管理学生的日常学习和生活。</w:t>
      </w: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1</Pages>
  <Words>64</Words>
  <Characters>368</Characters>
  <Lines>3</Lines>
  <Paragraphs>1</Paragraphs>
  <TotalTime>0</TotalTime>
  <ScaleCrop>false</ScaleCrop>
  <LinksUpToDate>false</LinksUpToDate>
  <CharactersWithSpaces>0</CharactersWithSpaces>
  <Application>WPS Office 个人版_9.1.0.4567_{F1E327BC-269C-435d-A152-05C5408002CA}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2011-07-04T06:52:00Z</dcterms:created>
  <dc:creator>jelly</dc:creator>
  <cp:lastModifiedBy>jelly</cp:lastModifiedBy>
  <cp:lastPrinted>2011-07-04T07:02:00Z</cp:lastPrinted>
  <dcterms:modified xsi:type="dcterms:W3CDTF">2014-05-13T06:36:01Z</dcterms:modified>
  <dc:title>住宿班情况介绍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